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6475E" w14:textId="09FE99FD" w:rsidR="007F4BA8" w:rsidRPr="00B02BDC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CENWP-OD</w:t>
      </w:r>
      <w:r w:rsidR="00841E36">
        <w:rPr>
          <w:rFonts w:ascii="Times New Roman" w:hAnsi="Times New Roman"/>
          <w:b/>
          <w:sz w:val="24"/>
          <w:szCs w:val="24"/>
        </w:rPr>
        <w:t>-B</w:t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Pr="007F4BA8">
        <w:rPr>
          <w:rFonts w:ascii="Times New Roman" w:hAnsi="Times New Roman"/>
          <w:b/>
          <w:sz w:val="24"/>
          <w:szCs w:val="24"/>
        </w:rPr>
        <w:tab/>
      </w:r>
      <w:r w:rsidR="008F66BD">
        <w:rPr>
          <w:rFonts w:ascii="Times New Roman" w:hAnsi="Times New Roman"/>
          <w:b/>
          <w:iCs/>
          <w:sz w:val="24"/>
          <w:szCs w:val="24"/>
        </w:rPr>
        <w:t>07 August</w:t>
      </w:r>
      <w:r w:rsidR="00841E36" w:rsidRPr="00841E36">
        <w:rPr>
          <w:rFonts w:ascii="Times New Roman" w:hAnsi="Times New Roman"/>
          <w:b/>
          <w:iCs/>
          <w:sz w:val="24"/>
          <w:szCs w:val="24"/>
        </w:rPr>
        <w:t xml:space="preserve"> 2024</w:t>
      </w:r>
      <w:r w:rsidR="00841E36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14:paraId="4C9CD510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7A6A094" w14:textId="00203398" w:rsidR="007F4BA8" w:rsidRPr="003D6FE5" w:rsidRDefault="007F4BA8" w:rsidP="007F4BA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>MEMORANDUM FOR THE RECORD</w:t>
      </w:r>
      <w:r w:rsidR="003D6FE5">
        <w:rPr>
          <w:rFonts w:ascii="Times New Roman" w:hAnsi="Times New Roman"/>
          <w:b/>
          <w:sz w:val="24"/>
          <w:szCs w:val="24"/>
        </w:rPr>
        <w:t xml:space="preserve"> </w:t>
      </w:r>
    </w:p>
    <w:p w14:paraId="0E6B1879" w14:textId="77777777" w:rsidR="007F4BA8" w:rsidRDefault="007F4BA8" w:rsidP="007F4BA8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3D96911B" w14:textId="1A360065" w:rsidR="007F4BA8" w:rsidRPr="00841E36" w:rsidRDefault="007F4BA8" w:rsidP="007F4BA8">
      <w:pPr>
        <w:spacing w:after="0"/>
        <w:rPr>
          <w:rFonts w:ascii="Times New Roman" w:hAnsi="Times New Roman"/>
          <w:b/>
          <w:iCs/>
          <w:sz w:val="24"/>
          <w:szCs w:val="24"/>
        </w:rPr>
      </w:pPr>
      <w:r w:rsidRPr="007F4BA8">
        <w:rPr>
          <w:rFonts w:ascii="Times New Roman" w:hAnsi="Times New Roman"/>
          <w:b/>
          <w:sz w:val="24"/>
          <w:szCs w:val="24"/>
        </w:rPr>
        <w:t xml:space="preserve">SUBJECT: </w:t>
      </w:r>
      <w:r w:rsidR="00841E36" w:rsidRPr="00841E36">
        <w:rPr>
          <w:rFonts w:ascii="Times New Roman" w:hAnsi="Times New Roman"/>
          <w:b/>
          <w:iCs/>
          <w:sz w:val="24"/>
          <w:szCs w:val="24"/>
        </w:rPr>
        <w:t>24BON0</w:t>
      </w:r>
      <w:r w:rsidR="008F66BD">
        <w:rPr>
          <w:rFonts w:ascii="Times New Roman" w:hAnsi="Times New Roman"/>
          <w:b/>
          <w:iCs/>
          <w:sz w:val="24"/>
          <w:szCs w:val="24"/>
        </w:rPr>
        <w:t xml:space="preserve">40 MFR CI LPS Pacific Lamprey Mortality </w:t>
      </w:r>
    </w:p>
    <w:p w14:paraId="544986A8" w14:textId="77777777" w:rsidR="007F4BA8" w:rsidRDefault="007F4BA8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35EAAACB" w14:textId="2E077CF8" w:rsidR="00841E36" w:rsidRDefault="00841E36" w:rsidP="007F4BA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On the morning of </w:t>
      </w:r>
      <w:r w:rsidR="008F66BD">
        <w:rPr>
          <w:rFonts w:ascii="Times New Roman" w:hAnsi="Times New Roman"/>
          <w:sz w:val="24"/>
          <w:szCs w:val="24"/>
        </w:rPr>
        <w:t>07 August</w:t>
      </w:r>
      <w:r>
        <w:rPr>
          <w:rFonts w:ascii="Times New Roman" w:hAnsi="Times New Roman"/>
          <w:sz w:val="24"/>
          <w:szCs w:val="24"/>
        </w:rPr>
        <w:t xml:space="preserve"> 2024,</w:t>
      </w:r>
      <w:r w:rsidR="008F66BD">
        <w:rPr>
          <w:rFonts w:ascii="Times New Roman" w:hAnsi="Times New Roman"/>
          <w:sz w:val="24"/>
          <w:szCs w:val="24"/>
        </w:rPr>
        <w:t xml:space="preserve"> Project Biologists discovered one Pacific Lamprey mortality in the Cascades Island LPS “Pond” (CI LPS)</w:t>
      </w:r>
      <w:r>
        <w:rPr>
          <w:rFonts w:ascii="Times New Roman" w:hAnsi="Times New Roman"/>
          <w:sz w:val="24"/>
          <w:szCs w:val="24"/>
        </w:rPr>
        <w:t xml:space="preserve">. </w:t>
      </w:r>
      <w:r w:rsidR="008F66BD"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z w:val="24"/>
          <w:szCs w:val="24"/>
        </w:rPr>
        <w:t xml:space="preserve">fish was scanned for PIT tags, measured, inspected, and returned to the river. </w:t>
      </w:r>
    </w:p>
    <w:p w14:paraId="08D93113" w14:textId="635E6861" w:rsidR="00D139A0" w:rsidRDefault="00D139A0" w:rsidP="00D139A0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</w:p>
    <w:p w14:paraId="5BFF724D" w14:textId="15A7C38D" w:rsidR="00841E36" w:rsidRPr="00B45013" w:rsidRDefault="00D139A0" w:rsidP="00D139A0">
      <w:pPr>
        <w:pStyle w:val="ListParagraph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841E36" w:rsidRPr="00841E36">
        <w:rPr>
          <w:rFonts w:ascii="Times New Roman" w:hAnsi="Times New Roman"/>
          <w:sz w:val="24"/>
          <w:szCs w:val="24"/>
        </w:rPr>
        <w:t>A.</w:t>
      </w:r>
      <w:r w:rsidR="00841E36" w:rsidRPr="00841E36">
        <w:rPr>
          <w:rFonts w:ascii="Times New Roman" w:hAnsi="Times New Roman"/>
          <w:sz w:val="24"/>
          <w:szCs w:val="24"/>
        </w:rPr>
        <w:tab/>
        <w:t xml:space="preserve">Species – </w:t>
      </w:r>
      <w:r w:rsidR="00B45013">
        <w:rPr>
          <w:rFonts w:ascii="Times New Roman" w:hAnsi="Times New Roman"/>
          <w:sz w:val="24"/>
          <w:szCs w:val="24"/>
        </w:rPr>
        <w:t>Pacific Lamprey (</w:t>
      </w:r>
      <w:proofErr w:type="spellStart"/>
      <w:r w:rsidR="00B45013" w:rsidRPr="00B45013">
        <w:rPr>
          <w:rFonts w:ascii="Times New Roman" w:hAnsi="Times New Roman"/>
          <w:i/>
          <w:iCs/>
          <w:sz w:val="24"/>
          <w:szCs w:val="24"/>
        </w:rPr>
        <w:t>Entosphenus</w:t>
      </w:r>
      <w:proofErr w:type="spellEnd"/>
      <w:r w:rsidR="00B45013" w:rsidRPr="00B45013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B45013" w:rsidRPr="00B45013">
        <w:rPr>
          <w:rFonts w:ascii="Times New Roman" w:hAnsi="Times New Roman"/>
          <w:i/>
          <w:iCs/>
          <w:sz w:val="24"/>
          <w:szCs w:val="24"/>
        </w:rPr>
        <w:t>tridentatus</w:t>
      </w:r>
      <w:proofErr w:type="spellEnd"/>
      <w:r w:rsidR="00B45013">
        <w:rPr>
          <w:rFonts w:ascii="Times New Roman" w:hAnsi="Times New Roman"/>
          <w:sz w:val="24"/>
          <w:szCs w:val="24"/>
        </w:rPr>
        <w:t>)</w:t>
      </w:r>
    </w:p>
    <w:p w14:paraId="71D0E69C" w14:textId="6094F2AC" w:rsidR="00841E36" w:rsidRPr="00841E36" w:rsidRDefault="00D67F5C" w:rsidP="00841E36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26ED511" wp14:editId="2F7B9163">
            <wp:simplePos x="0" y="0"/>
            <wp:positionH relativeFrom="column">
              <wp:posOffset>1496695</wp:posOffset>
            </wp:positionH>
            <wp:positionV relativeFrom="paragraph">
              <wp:posOffset>203200</wp:posOffset>
            </wp:positionV>
            <wp:extent cx="2076450" cy="4951730"/>
            <wp:effectExtent l="0" t="889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4" r="2997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76450" cy="495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E36" w:rsidRPr="00841E36">
        <w:rPr>
          <w:rFonts w:ascii="Times New Roman" w:hAnsi="Times New Roman"/>
          <w:sz w:val="24"/>
          <w:szCs w:val="24"/>
        </w:rPr>
        <w:t>B.</w:t>
      </w:r>
      <w:r w:rsidR="00841E36" w:rsidRPr="00841E36">
        <w:rPr>
          <w:rFonts w:ascii="Times New Roman" w:hAnsi="Times New Roman"/>
          <w:sz w:val="24"/>
          <w:szCs w:val="24"/>
        </w:rPr>
        <w:tab/>
        <w:t xml:space="preserve">Origin – </w:t>
      </w:r>
      <w:r w:rsidR="00B45013">
        <w:rPr>
          <w:rFonts w:ascii="Times New Roman" w:hAnsi="Times New Roman"/>
          <w:sz w:val="24"/>
          <w:szCs w:val="24"/>
        </w:rPr>
        <w:t>Unknown</w:t>
      </w:r>
    </w:p>
    <w:p w14:paraId="762BEB6D" w14:textId="05955431" w:rsidR="00841E36" w:rsidRPr="00841E36" w:rsidRDefault="00841E36" w:rsidP="00841E36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  <w:r w:rsidRPr="00841E36">
        <w:rPr>
          <w:rFonts w:ascii="Times New Roman" w:hAnsi="Times New Roman"/>
          <w:sz w:val="24"/>
          <w:szCs w:val="24"/>
        </w:rPr>
        <w:t>C.</w:t>
      </w:r>
      <w:r w:rsidRPr="00841E36">
        <w:rPr>
          <w:rFonts w:ascii="Times New Roman" w:hAnsi="Times New Roman"/>
          <w:sz w:val="24"/>
          <w:szCs w:val="24"/>
        </w:rPr>
        <w:tab/>
        <w:t xml:space="preserve">Length – </w:t>
      </w:r>
      <w:r w:rsidR="00C7190C">
        <w:rPr>
          <w:rFonts w:ascii="Times New Roman" w:hAnsi="Times New Roman"/>
          <w:sz w:val="24"/>
          <w:szCs w:val="24"/>
        </w:rPr>
        <w:t>63.5</w:t>
      </w:r>
      <w:r w:rsidR="00B45013">
        <w:rPr>
          <w:rFonts w:ascii="Times New Roman" w:hAnsi="Times New Roman"/>
          <w:sz w:val="24"/>
          <w:szCs w:val="24"/>
        </w:rPr>
        <w:t>cm</w:t>
      </w:r>
    </w:p>
    <w:p w14:paraId="0DF39F13" w14:textId="14FCD17A" w:rsidR="00841E36" w:rsidRPr="00841E36" w:rsidRDefault="00841E36" w:rsidP="00841E36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  <w:r w:rsidRPr="00841E36">
        <w:rPr>
          <w:rFonts w:ascii="Times New Roman" w:hAnsi="Times New Roman"/>
          <w:sz w:val="24"/>
          <w:szCs w:val="24"/>
        </w:rPr>
        <w:t>D.</w:t>
      </w:r>
      <w:r w:rsidRPr="00841E36">
        <w:rPr>
          <w:rFonts w:ascii="Times New Roman" w:hAnsi="Times New Roman"/>
          <w:sz w:val="24"/>
          <w:szCs w:val="24"/>
        </w:rPr>
        <w:tab/>
        <w:t xml:space="preserve">Marks and tags – </w:t>
      </w:r>
      <w:r w:rsidR="00B45013">
        <w:rPr>
          <w:rFonts w:ascii="Times New Roman" w:hAnsi="Times New Roman"/>
          <w:sz w:val="24"/>
          <w:szCs w:val="24"/>
        </w:rPr>
        <w:t xml:space="preserve">None </w:t>
      </w:r>
    </w:p>
    <w:p w14:paraId="562A53B9" w14:textId="5AE3648A" w:rsidR="00841E36" w:rsidRPr="00841E36" w:rsidRDefault="00841E36" w:rsidP="00841E36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  <w:r w:rsidRPr="00841E36">
        <w:rPr>
          <w:rFonts w:ascii="Times New Roman" w:hAnsi="Times New Roman"/>
          <w:sz w:val="24"/>
          <w:szCs w:val="24"/>
        </w:rPr>
        <w:t>E.</w:t>
      </w:r>
      <w:r w:rsidRPr="00841E36">
        <w:rPr>
          <w:rFonts w:ascii="Times New Roman" w:hAnsi="Times New Roman"/>
          <w:sz w:val="24"/>
          <w:szCs w:val="24"/>
        </w:rPr>
        <w:tab/>
        <w:t xml:space="preserve">Marks and Injuries found on carcass – </w:t>
      </w:r>
      <w:r w:rsidR="00C7190C">
        <w:rPr>
          <w:rFonts w:ascii="Times New Roman" w:hAnsi="Times New Roman"/>
          <w:sz w:val="24"/>
          <w:szCs w:val="24"/>
        </w:rPr>
        <w:t xml:space="preserve">Hemorrhaging from gill holes and mouth, no other injuries. </w:t>
      </w:r>
    </w:p>
    <w:p w14:paraId="30DAC669" w14:textId="631BFA84" w:rsidR="00841E36" w:rsidRPr="00841E36" w:rsidRDefault="00841E36" w:rsidP="00841E36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  <w:r w:rsidRPr="00841E36">
        <w:rPr>
          <w:rFonts w:ascii="Times New Roman" w:hAnsi="Times New Roman"/>
          <w:sz w:val="24"/>
          <w:szCs w:val="24"/>
        </w:rPr>
        <w:t>F.</w:t>
      </w:r>
      <w:r w:rsidRPr="00841E36">
        <w:rPr>
          <w:rFonts w:ascii="Times New Roman" w:hAnsi="Times New Roman"/>
          <w:sz w:val="24"/>
          <w:szCs w:val="24"/>
        </w:rPr>
        <w:tab/>
        <w:t xml:space="preserve">Cause and Time of Death – </w:t>
      </w:r>
      <w:r w:rsidR="00B45013">
        <w:rPr>
          <w:rFonts w:ascii="Times New Roman" w:hAnsi="Times New Roman"/>
          <w:sz w:val="24"/>
          <w:szCs w:val="24"/>
        </w:rPr>
        <w:t xml:space="preserve">Unknown </w:t>
      </w:r>
    </w:p>
    <w:p w14:paraId="56646248" w14:textId="4932D484" w:rsidR="00EC182F" w:rsidRDefault="00841E36" w:rsidP="00C7190C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  <w:r w:rsidRPr="00841E36">
        <w:rPr>
          <w:rFonts w:ascii="Times New Roman" w:hAnsi="Times New Roman"/>
          <w:sz w:val="24"/>
          <w:szCs w:val="24"/>
        </w:rPr>
        <w:t>G.</w:t>
      </w:r>
      <w:r w:rsidRPr="00841E36">
        <w:rPr>
          <w:rFonts w:ascii="Times New Roman" w:hAnsi="Times New Roman"/>
          <w:sz w:val="24"/>
          <w:szCs w:val="24"/>
        </w:rPr>
        <w:tab/>
        <w:t>Future and Preventative Measures –</w:t>
      </w:r>
      <w:r w:rsidR="00B45013">
        <w:rPr>
          <w:rFonts w:ascii="Times New Roman" w:hAnsi="Times New Roman"/>
          <w:sz w:val="24"/>
          <w:szCs w:val="24"/>
        </w:rPr>
        <w:t xml:space="preserve"> N/A</w:t>
      </w:r>
    </w:p>
    <w:p w14:paraId="33DFEF4B" w14:textId="4C5B1402" w:rsidR="00841E36" w:rsidRDefault="00841E36" w:rsidP="00841E36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35AB4776" w14:textId="32C797E3" w:rsidR="00841E36" w:rsidRDefault="00841E36" w:rsidP="00841E36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072BFAF0" w14:textId="49818FA0" w:rsidR="00B45013" w:rsidRDefault="00B45013" w:rsidP="00841E36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54E42F06" w14:textId="78C2F271" w:rsidR="00B45013" w:rsidRDefault="00B45013" w:rsidP="00841E36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4E5D6FFE" w14:textId="27789439" w:rsidR="00EC182F" w:rsidRDefault="00EC182F" w:rsidP="00841E36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5D8D1F5D" w14:textId="77777777" w:rsidR="00EC182F" w:rsidRDefault="00EC182F" w:rsidP="00841E36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32E4A21C" w14:textId="127E8B24" w:rsidR="00EC182F" w:rsidRDefault="00EC182F" w:rsidP="00841E36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12E543A6" w14:textId="77777777" w:rsidR="00EC182F" w:rsidRDefault="00EC182F" w:rsidP="00841E36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2485A504" w14:textId="27129F71" w:rsidR="00EC182F" w:rsidRDefault="00EC182F" w:rsidP="00841E36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5CF55D88" w14:textId="77777777" w:rsidR="00EC182F" w:rsidRDefault="00EC182F" w:rsidP="00841E36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6DAF0EB9" w14:textId="77777777" w:rsidR="00EC182F" w:rsidRDefault="00EC182F" w:rsidP="00841E36">
      <w:pPr>
        <w:pStyle w:val="ListParagraph"/>
        <w:spacing w:after="0"/>
        <w:ind w:left="360"/>
        <w:rPr>
          <w:rFonts w:ascii="Times New Roman" w:hAnsi="Times New Roman"/>
          <w:sz w:val="24"/>
          <w:szCs w:val="24"/>
        </w:rPr>
      </w:pPr>
    </w:p>
    <w:p w14:paraId="2F9B7FCE" w14:textId="77777777" w:rsidR="00EC182F" w:rsidRDefault="00EC182F" w:rsidP="00C7190C">
      <w:pPr>
        <w:spacing w:after="0"/>
        <w:rPr>
          <w:rFonts w:ascii="Times New Roman" w:hAnsi="Times New Roman"/>
          <w:sz w:val="24"/>
          <w:szCs w:val="24"/>
        </w:rPr>
      </w:pPr>
    </w:p>
    <w:p w14:paraId="64C53DF1" w14:textId="77777777" w:rsidR="00EC182F" w:rsidRDefault="00EC182F" w:rsidP="00D139A0">
      <w:pPr>
        <w:spacing w:after="0"/>
        <w:ind w:left="1440"/>
        <w:jc w:val="right"/>
        <w:rPr>
          <w:rFonts w:ascii="Times New Roman" w:hAnsi="Times New Roman"/>
          <w:sz w:val="24"/>
          <w:szCs w:val="24"/>
        </w:rPr>
      </w:pPr>
    </w:p>
    <w:p w14:paraId="3E1D6797" w14:textId="77777777" w:rsidR="00C7190C" w:rsidRDefault="00C7190C" w:rsidP="00C7190C">
      <w:pPr>
        <w:spacing w:after="0"/>
        <w:rPr>
          <w:rFonts w:ascii="Times New Roman" w:hAnsi="Times New Roman"/>
          <w:sz w:val="24"/>
          <w:szCs w:val="24"/>
        </w:rPr>
      </w:pPr>
    </w:p>
    <w:p w14:paraId="0ADAF6C9" w14:textId="77777777" w:rsidR="00C7190C" w:rsidRDefault="00C7190C" w:rsidP="00D139A0">
      <w:pPr>
        <w:spacing w:after="0"/>
        <w:ind w:left="1440"/>
        <w:jc w:val="right"/>
        <w:rPr>
          <w:rFonts w:ascii="Times New Roman" w:hAnsi="Times New Roman"/>
          <w:sz w:val="24"/>
          <w:szCs w:val="24"/>
        </w:rPr>
      </w:pPr>
    </w:p>
    <w:p w14:paraId="0AF63A3D" w14:textId="77777777" w:rsidR="00C7190C" w:rsidRDefault="00C7190C" w:rsidP="00D139A0">
      <w:pPr>
        <w:spacing w:after="0"/>
        <w:ind w:left="1440"/>
        <w:jc w:val="right"/>
        <w:rPr>
          <w:rFonts w:ascii="Times New Roman" w:hAnsi="Times New Roman"/>
          <w:sz w:val="24"/>
          <w:szCs w:val="24"/>
        </w:rPr>
      </w:pPr>
    </w:p>
    <w:p w14:paraId="58049C54" w14:textId="77777777" w:rsidR="00C7190C" w:rsidRDefault="00C7190C" w:rsidP="00D139A0">
      <w:pPr>
        <w:spacing w:after="0"/>
        <w:ind w:left="1440"/>
        <w:jc w:val="right"/>
        <w:rPr>
          <w:rFonts w:ascii="Times New Roman" w:hAnsi="Times New Roman"/>
          <w:sz w:val="24"/>
          <w:szCs w:val="24"/>
        </w:rPr>
      </w:pPr>
    </w:p>
    <w:p w14:paraId="0C617DA5" w14:textId="2324DB7A" w:rsidR="00CD29C1" w:rsidRPr="007F4BA8" w:rsidRDefault="00CD29C1" w:rsidP="00D139A0">
      <w:pPr>
        <w:spacing w:after="0"/>
        <w:ind w:left="1440"/>
        <w:jc w:val="right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>Sincerely,</w:t>
      </w:r>
    </w:p>
    <w:p w14:paraId="131DCC74" w14:textId="716847CA" w:rsidR="00CD29C1" w:rsidRPr="007F4BA8" w:rsidRDefault="00B02BDC" w:rsidP="00D139A0">
      <w:pPr>
        <w:spacing w:after="0"/>
        <w:ind w:left="5040" w:firstLine="7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Project Fisheries</w:t>
      </w:r>
    </w:p>
    <w:p w14:paraId="793949BD" w14:textId="77777777" w:rsidR="00C82415" w:rsidRDefault="00C82415" w:rsidP="00D139A0">
      <w:pPr>
        <w:spacing w:after="0"/>
        <w:ind w:left="1440"/>
        <w:rPr>
          <w:rFonts w:ascii="Times New Roman" w:hAnsi="Times New Roman"/>
          <w:sz w:val="24"/>
          <w:szCs w:val="24"/>
        </w:rPr>
      </w:pPr>
      <w:r w:rsidRPr="007F4BA8">
        <w:rPr>
          <w:rFonts w:ascii="Times New Roman" w:hAnsi="Times New Roman"/>
          <w:sz w:val="24"/>
          <w:szCs w:val="24"/>
        </w:rPr>
        <w:t xml:space="preserve"> </w:t>
      </w:r>
    </w:p>
    <w:p w14:paraId="51DE1B7A" w14:textId="77777777" w:rsidR="00D139A0" w:rsidRDefault="00D139A0" w:rsidP="007F4BA8">
      <w:pPr>
        <w:spacing w:after="0"/>
        <w:rPr>
          <w:rFonts w:ascii="Times New Roman" w:hAnsi="Times New Roman"/>
          <w:sz w:val="24"/>
          <w:szCs w:val="24"/>
        </w:rPr>
      </w:pPr>
    </w:p>
    <w:p w14:paraId="4E2E3C73" w14:textId="77777777" w:rsidR="00D139A0" w:rsidRDefault="00D139A0" w:rsidP="007F4BA8">
      <w:pPr>
        <w:spacing w:after="0"/>
        <w:rPr>
          <w:rFonts w:ascii="Times New Roman" w:hAnsi="Times New Roman"/>
          <w:sz w:val="24"/>
          <w:szCs w:val="24"/>
        </w:rPr>
      </w:pPr>
    </w:p>
    <w:sectPr w:rsidR="00D139A0" w:rsidSect="00947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6583"/>
    <w:multiLevelType w:val="hybridMultilevel"/>
    <w:tmpl w:val="588E907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9B2841"/>
    <w:multiLevelType w:val="hybridMultilevel"/>
    <w:tmpl w:val="03A2AA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85562F"/>
    <w:multiLevelType w:val="hybridMultilevel"/>
    <w:tmpl w:val="FAECC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99513D"/>
    <w:multiLevelType w:val="hybridMultilevel"/>
    <w:tmpl w:val="DAFC8C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7391129">
    <w:abstractNumId w:val="0"/>
  </w:num>
  <w:num w:numId="2" w16cid:durableId="861823301">
    <w:abstractNumId w:val="3"/>
  </w:num>
  <w:num w:numId="3" w16cid:durableId="1541625818">
    <w:abstractNumId w:val="1"/>
  </w:num>
  <w:num w:numId="4" w16cid:durableId="6004577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415"/>
    <w:rsid w:val="003663C7"/>
    <w:rsid w:val="003D6FE5"/>
    <w:rsid w:val="004B55D2"/>
    <w:rsid w:val="005E5074"/>
    <w:rsid w:val="006074CE"/>
    <w:rsid w:val="007C62EE"/>
    <w:rsid w:val="007F4BA8"/>
    <w:rsid w:val="00841E36"/>
    <w:rsid w:val="008F66BD"/>
    <w:rsid w:val="00947A73"/>
    <w:rsid w:val="009F1432"/>
    <w:rsid w:val="00B02BDC"/>
    <w:rsid w:val="00B45013"/>
    <w:rsid w:val="00C7190C"/>
    <w:rsid w:val="00C82415"/>
    <w:rsid w:val="00CD29C1"/>
    <w:rsid w:val="00D139A0"/>
    <w:rsid w:val="00D67F5C"/>
    <w:rsid w:val="00E91A02"/>
    <w:rsid w:val="00EC1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0CD158BA"/>
  <w15:chartTrackingRefBased/>
  <w15:docId w15:val="{05C9A4AB-DA49-41D5-A14D-BE4A111D8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7A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B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</Company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g2oddrpc</dc:creator>
  <cp:keywords/>
  <dc:description/>
  <cp:lastModifiedBy>Owens, Jaselyn A CIV USARMY CENWP (USA)</cp:lastModifiedBy>
  <cp:revision>3</cp:revision>
  <dcterms:created xsi:type="dcterms:W3CDTF">2024-08-07T20:54:00Z</dcterms:created>
  <dcterms:modified xsi:type="dcterms:W3CDTF">2024-08-07T20:55:00Z</dcterms:modified>
</cp:coreProperties>
</file>